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BF46B" w14:textId="77777777" w:rsidR="00007BB0" w:rsidRDefault="00FF1CFD" w:rsidP="003A2B6B">
      <w:pPr>
        <w:ind w:left="-567" w:right="-613"/>
        <w:rPr>
          <w:rStyle w:val="Strong"/>
          <w:rFonts w:ascii="Aptos" w:hAnsi="Aptos" w:cs="Arial"/>
          <w:color w:val="000000"/>
          <w:sz w:val="24"/>
          <w:szCs w:val="24"/>
          <w:bdr w:val="none" w:sz="0" w:space="0" w:color="auto" w:frame="1"/>
        </w:rPr>
      </w:pPr>
      <w:r>
        <w:rPr>
          <w:rStyle w:val="Strong"/>
          <w:rFonts w:ascii="Aptos" w:hAnsi="Aptos" w:cs="Arial"/>
          <w:color w:val="000000"/>
          <w:sz w:val="24"/>
          <w:szCs w:val="24"/>
          <w:bdr w:val="none" w:sz="0" w:space="0" w:color="auto" w:frame="1"/>
        </w:rPr>
        <w:t>[Name</w:t>
      </w:r>
      <w:r w:rsidR="00007BB0">
        <w:rPr>
          <w:rStyle w:val="Strong"/>
          <w:rFonts w:ascii="Aptos" w:hAnsi="Aptos" w:cs="Arial"/>
          <w:color w:val="000000"/>
          <w:sz w:val="24"/>
          <w:szCs w:val="24"/>
          <w:bdr w:val="none" w:sz="0" w:space="0" w:color="auto" w:frame="1"/>
        </w:rPr>
        <w:t>]</w:t>
      </w:r>
    </w:p>
    <w:p w14:paraId="0E2F6606" w14:textId="1FA8FCC9" w:rsidR="001213F9" w:rsidRDefault="00007BB0" w:rsidP="003A2B6B">
      <w:pPr>
        <w:ind w:left="-567" w:right="-613"/>
        <w:rPr>
          <w:rStyle w:val="Strong"/>
          <w:rFonts w:ascii="Aptos" w:hAnsi="Aptos" w:cs="Arial"/>
          <w:color w:val="000000"/>
          <w:sz w:val="24"/>
          <w:szCs w:val="24"/>
          <w:bdr w:val="none" w:sz="0" w:space="0" w:color="auto" w:frame="1"/>
        </w:rPr>
      </w:pPr>
      <w:r>
        <w:rPr>
          <w:rStyle w:val="Strong"/>
          <w:rFonts w:ascii="Aptos" w:hAnsi="Aptos" w:cs="Arial"/>
          <w:color w:val="000000"/>
          <w:sz w:val="24"/>
          <w:szCs w:val="24"/>
          <w:bdr w:val="none" w:sz="0" w:space="0" w:color="auto" w:frame="1"/>
        </w:rPr>
        <w:t>[Address]</w:t>
      </w:r>
    </w:p>
    <w:p w14:paraId="01667116" w14:textId="77777777" w:rsidR="00F4573E" w:rsidRDefault="00F4573E" w:rsidP="003A2B6B">
      <w:pPr>
        <w:ind w:left="-567" w:right="-613"/>
        <w:rPr>
          <w:rStyle w:val="Strong"/>
          <w:rFonts w:ascii="Aptos" w:hAnsi="Aptos" w:cs="Arial"/>
          <w:color w:val="000000"/>
          <w:sz w:val="24"/>
          <w:szCs w:val="24"/>
          <w:bdr w:val="none" w:sz="0" w:space="0" w:color="auto" w:frame="1"/>
        </w:rPr>
      </w:pPr>
    </w:p>
    <w:p w14:paraId="72FE7BB0" w14:textId="77777777" w:rsidR="00F4573E" w:rsidRDefault="00F4573E" w:rsidP="003A2B6B">
      <w:pPr>
        <w:ind w:left="-567" w:right="-613"/>
        <w:rPr>
          <w:rStyle w:val="Strong"/>
          <w:rFonts w:ascii="Aptos" w:hAnsi="Aptos" w:cs="Arial"/>
          <w:color w:val="000000"/>
          <w:sz w:val="24"/>
          <w:szCs w:val="24"/>
          <w:bdr w:val="none" w:sz="0" w:space="0" w:color="auto" w:frame="1"/>
        </w:rPr>
      </w:pPr>
    </w:p>
    <w:p w14:paraId="3F6BD357" w14:textId="77777777" w:rsidR="00F4573E" w:rsidRDefault="00F4573E" w:rsidP="003A2B6B">
      <w:pPr>
        <w:ind w:left="-567" w:right="-613"/>
        <w:rPr>
          <w:rStyle w:val="Strong"/>
          <w:rFonts w:ascii="Aptos" w:hAnsi="Aptos" w:cs="Arial"/>
          <w:color w:val="000000"/>
          <w:sz w:val="24"/>
          <w:szCs w:val="24"/>
          <w:bdr w:val="none" w:sz="0" w:space="0" w:color="auto" w:frame="1"/>
        </w:rPr>
      </w:pPr>
    </w:p>
    <w:p w14:paraId="5759C3A6" w14:textId="77777777" w:rsidR="00F4573E" w:rsidRDefault="00F4573E" w:rsidP="003A2B6B">
      <w:pPr>
        <w:ind w:left="-567" w:right="-613"/>
        <w:rPr>
          <w:rStyle w:val="Strong"/>
          <w:rFonts w:ascii="Aptos" w:hAnsi="Aptos" w:cs="Arial"/>
          <w:color w:val="000000"/>
          <w:sz w:val="24"/>
          <w:szCs w:val="24"/>
          <w:bdr w:val="none" w:sz="0" w:space="0" w:color="auto" w:frame="1"/>
        </w:rPr>
      </w:pPr>
    </w:p>
    <w:p w14:paraId="0E90E492" w14:textId="22F438A6" w:rsidR="00007BB0" w:rsidRDefault="00007BB0" w:rsidP="003A2B6B">
      <w:pPr>
        <w:ind w:left="-567" w:right="-613"/>
        <w:rPr>
          <w:rStyle w:val="Strong"/>
          <w:rFonts w:ascii="Aptos" w:hAnsi="Aptos" w:cs="Arial"/>
          <w:color w:val="000000"/>
          <w:sz w:val="24"/>
          <w:szCs w:val="24"/>
          <w:bdr w:val="none" w:sz="0" w:space="0" w:color="auto" w:frame="1"/>
        </w:rPr>
      </w:pPr>
      <w:r>
        <w:rPr>
          <w:rStyle w:val="Strong"/>
          <w:rFonts w:ascii="Aptos" w:hAnsi="Aptos" w:cs="Arial"/>
          <w:color w:val="000000"/>
          <w:sz w:val="24"/>
          <w:szCs w:val="24"/>
          <w:bdr w:val="none" w:sz="0" w:space="0" w:color="auto" w:frame="1"/>
        </w:rPr>
        <w:t>[Date]</w:t>
      </w:r>
    </w:p>
    <w:p w14:paraId="47729605" w14:textId="77777777" w:rsidR="00007BB0" w:rsidRPr="00FF1CFD" w:rsidRDefault="00007BB0" w:rsidP="003A2B6B">
      <w:pPr>
        <w:ind w:left="-567" w:right="-613"/>
        <w:rPr>
          <w:rFonts w:ascii="Aptos" w:hAnsi="Aptos" w:cs="Arial"/>
          <w:sz w:val="24"/>
          <w:szCs w:val="24"/>
        </w:rPr>
      </w:pPr>
    </w:p>
    <w:p w14:paraId="5CE6A4C1" w14:textId="00EFD3E1" w:rsidR="001213F9" w:rsidRPr="00FF1CFD" w:rsidRDefault="001213F9" w:rsidP="003A2B6B">
      <w:pPr>
        <w:ind w:left="-567" w:right="-613"/>
        <w:rPr>
          <w:rFonts w:ascii="Aptos" w:hAnsi="Aptos" w:cs="Arial"/>
          <w:sz w:val="24"/>
          <w:szCs w:val="24"/>
        </w:rPr>
      </w:pPr>
      <w:r w:rsidRPr="00FF1CFD">
        <w:rPr>
          <w:rFonts w:ascii="Aptos" w:hAnsi="Aptos" w:cs="Arial"/>
          <w:sz w:val="24"/>
          <w:szCs w:val="24"/>
        </w:rPr>
        <w:t xml:space="preserve">Dear </w:t>
      </w:r>
      <w:r w:rsidR="00007BB0">
        <w:rPr>
          <w:rFonts w:ascii="Aptos" w:hAnsi="Aptos" w:cs="Arial"/>
          <w:sz w:val="24"/>
          <w:szCs w:val="24"/>
        </w:rPr>
        <w:t>[Name]</w:t>
      </w:r>
    </w:p>
    <w:p w14:paraId="435D6F44" w14:textId="77777777" w:rsidR="001213F9" w:rsidRPr="00FF1CFD" w:rsidRDefault="001213F9" w:rsidP="003A2B6B">
      <w:pPr>
        <w:ind w:left="-567" w:right="-613"/>
        <w:rPr>
          <w:rFonts w:ascii="Aptos" w:hAnsi="Aptos" w:cs="Arial"/>
          <w:sz w:val="24"/>
          <w:szCs w:val="24"/>
        </w:rPr>
      </w:pPr>
    </w:p>
    <w:p w14:paraId="174B5C6E" w14:textId="3CF46D24" w:rsidR="001213F9" w:rsidRPr="00FF1CFD" w:rsidRDefault="001213F9" w:rsidP="003A2B6B">
      <w:pPr>
        <w:ind w:left="-567" w:right="-613"/>
        <w:rPr>
          <w:rFonts w:ascii="Aptos" w:hAnsi="Aptos" w:cs="Arial"/>
          <w:sz w:val="24"/>
          <w:szCs w:val="24"/>
        </w:rPr>
      </w:pPr>
      <w:r w:rsidRPr="00FF1CFD">
        <w:rPr>
          <w:rFonts w:ascii="Aptos" w:hAnsi="Aptos" w:cs="Arial"/>
          <w:sz w:val="24"/>
          <w:szCs w:val="24"/>
        </w:rPr>
        <w:t xml:space="preserve">Wiltshire Centre for Independent Living </w:t>
      </w:r>
      <w:r w:rsidR="00007BB0">
        <w:rPr>
          <w:rFonts w:ascii="Aptos" w:hAnsi="Aptos" w:cs="Arial"/>
          <w:sz w:val="24"/>
          <w:szCs w:val="24"/>
        </w:rPr>
        <w:t>is</w:t>
      </w:r>
      <w:r w:rsidRPr="00FF1CFD">
        <w:rPr>
          <w:rFonts w:ascii="Aptos" w:hAnsi="Aptos" w:cs="Arial"/>
          <w:sz w:val="24"/>
          <w:szCs w:val="24"/>
        </w:rPr>
        <w:t xml:space="preserve"> committed to paying people who </w:t>
      </w:r>
      <w:r w:rsidR="002B03C4">
        <w:rPr>
          <w:rFonts w:ascii="Aptos" w:hAnsi="Aptos" w:cs="Arial"/>
          <w:sz w:val="24"/>
          <w:szCs w:val="24"/>
        </w:rPr>
        <w:t>are ‘</w:t>
      </w:r>
      <w:r w:rsidRPr="00FF1CFD">
        <w:rPr>
          <w:rFonts w:ascii="Aptos" w:hAnsi="Aptos" w:cs="Arial"/>
          <w:sz w:val="24"/>
          <w:szCs w:val="24"/>
        </w:rPr>
        <w:t xml:space="preserve">service </w:t>
      </w:r>
      <w:r w:rsidR="002B03C4">
        <w:rPr>
          <w:rFonts w:ascii="Aptos" w:hAnsi="Aptos" w:cs="Arial"/>
          <w:sz w:val="24"/>
          <w:szCs w:val="24"/>
        </w:rPr>
        <w:t xml:space="preserve">users </w:t>
      </w:r>
      <w:r w:rsidRPr="00FF1CFD">
        <w:rPr>
          <w:rFonts w:ascii="Aptos" w:hAnsi="Aptos" w:cs="Arial"/>
          <w:sz w:val="24"/>
          <w:szCs w:val="24"/>
        </w:rPr>
        <w:t>and carers</w:t>
      </w:r>
      <w:r w:rsidR="002B03C4">
        <w:rPr>
          <w:rFonts w:ascii="Aptos" w:hAnsi="Aptos" w:cs="Arial"/>
          <w:sz w:val="24"/>
          <w:szCs w:val="24"/>
        </w:rPr>
        <w:t>’ as defined in the</w:t>
      </w:r>
      <w:r w:rsidR="0074713E">
        <w:rPr>
          <w:rFonts w:ascii="Aptos" w:hAnsi="Aptos" w:cs="Arial"/>
          <w:sz w:val="24"/>
          <w:szCs w:val="24"/>
        </w:rPr>
        <w:t xml:space="preserve"> Wiltshire </w:t>
      </w:r>
      <w:r w:rsidR="0074713E" w:rsidRPr="007A41B7">
        <w:rPr>
          <w:rFonts w:ascii="Aptos" w:hAnsi="Aptos" w:cs="Arial"/>
          <w:sz w:val="24"/>
          <w:szCs w:val="24"/>
        </w:rPr>
        <w:t>CIL</w:t>
      </w:r>
      <w:r w:rsidR="002B03C4" w:rsidRPr="007A41B7">
        <w:rPr>
          <w:rFonts w:ascii="Aptos" w:hAnsi="Aptos" w:cs="Arial"/>
          <w:b/>
          <w:bCs/>
          <w:sz w:val="24"/>
          <w:szCs w:val="24"/>
        </w:rPr>
        <w:t xml:space="preserve"> </w:t>
      </w:r>
      <w:r w:rsidR="0074713E" w:rsidRPr="007A41B7">
        <w:rPr>
          <w:rFonts w:ascii="Aptos" w:hAnsi="Aptos" w:cs="Arial"/>
          <w:b/>
          <w:bCs/>
          <w:sz w:val="24"/>
          <w:szCs w:val="24"/>
        </w:rPr>
        <w:t>Paying ‘</w:t>
      </w:r>
      <w:r w:rsidR="00B12720">
        <w:rPr>
          <w:rFonts w:ascii="Aptos" w:hAnsi="Aptos" w:cs="Arial"/>
          <w:b/>
          <w:bCs/>
          <w:sz w:val="24"/>
          <w:szCs w:val="24"/>
        </w:rPr>
        <w:t>S</w:t>
      </w:r>
      <w:r w:rsidR="0074713E" w:rsidRPr="007A41B7">
        <w:rPr>
          <w:rFonts w:ascii="Aptos" w:hAnsi="Aptos" w:cs="Arial"/>
          <w:b/>
          <w:bCs/>
          <w:sz w:val="24"/>
          <w:szCs w:val="24"/>
        </w:rPr>
        <w:t xml:space="preserve">ervice </w:t>
      </w:r>
      <w:r w:rsidR="00B12720">
        <w:rPr>
          <w:rFonts w:ascii="Aptos" w:hAnsi="Aptos" w:cs="Arial"/>
          <w:b/>
          <w:bCs/>
          <w:sz w:val="24"/>
          <w:szCs w:val="24"/>
        </w:rPr>
        <w:t>U</w:t>
      </w:r>
      <w:r w:rsidR="0074713E" w:rsidRPr="007A41B7">
        <w:rPr>
          <w:rFonts w:ascii="Aptos" w:hAnsi="Aptos" w:cs="Arial"/>
          <w:b/>
          <w:bCs/>
          <w:sz w:val="24"/>
          <w:szCs w:val="24"/>
        </w:rPr>
        <w:t xml:space="preserve">sers and </w:t>
      </w:r>
      <w:r w:rsidR="00B12720">
        <w:rPr>
          <w:rFonts w:ascii="Aptos" w:hAnsi="Aptos" w:cs="Arial"/>
          <w:b/>
          <w:bCs/>
          <w:sz w:val="24"/>
          <w:szCs w:val="24"/>
        </w:rPr>
        <w:t>C</w:t>
      </w:r>
      <w:r w:rsidR="0074713E" w:rsidRPr="007A41B7">
        <w:rPr>
          <w:rFonts w:ascii="Aptos" w:hAnsi="Aptos" w:cs="Arial"/>
          <w:b/>
          <w:bCs/>
          <w:sz w:val="24"/>
          <w:szCs w:val="24"/>
        </w:rPr>
        <w:t xml:space="preserve">arers’ for </w:t>
      </w:r>
      <w:r w:rsidR="00B12720">
        <w:rPr>
          <w:rFonts w:ascii="Aptos" w:hAnsi="Aptos" w:cs="Arial"/>
          <w:b/>
          <w:bCs/>
          <w:sz w:val="24"/>
          <w:szCs w:val="24"/>
        </w:rPr>
        <w:t>S</w:t>
      </w:r>
      <w:r w:rsidR="0074713E" w:rsidRPr="007A41B7">
        <w:rPr>
          <w:rFonts w:ascii="Aptos" w:hAnsi="Aptos" w:cs="Arial"/>
          <w:b/>
          <w:bCs/>
          <w:sz w:val="24"/>
          <w:szCs w:val="24"/>
        </w:rPr>
        <w:t xml:space="preserve">ervice </w:t>
      </w:r>
      <w:r w:rsidR="00B12720">
        <w:rPr>
          <w:rFonts w:ascii="Aptos" w:hAnsi="Aptos" w:cs="Arial"/>
          <w:b/>
          <w:bCs/>
          <w:sz w:val="24"/>
          <w:szCs w:val="24"/>
        </w:rPr>
        <w:t>U</w:t>
      </w:r>
      <w:r w:rsidR="0074713E" w:rsidRPr="007A41B7">
        <w:rPr>
          <w:rFonts w:ascii="Aptos" w:hAnsi="Aptos" w:cs="Arial"/>
          <w:b/>
          <w:bCs/>
          <w:sz w:val="24"/>
          <w:szCs w:val="24"/>
        </w:rPr>
        <w:t xml:space="preserve">ser </w:t>
      </w:r>
      <w:r w:rsidR="00B12720">
        <w:rPr>
          <w:rFonts w:ascii="Aptos" w:hAnsi="Aptos" w:cs="Arial"/>
          <w:b/>
          <w:bCs/>
          <w:sz w:val="24"/>
          <w:szCs w:val="24"/>
        </w:rPr>
        <w:t>I</w:t>
      </w:r>
      <w:r w:rsidR="0074713E" w:rsidRPr="007A41B7">
        <w:rPr>
          <w:rFonts w:ascii="Aptos" w:hAnsi="Aptos" w:cs="Arial"/>
          <w:b/>
          <w:bCs/>
          <w:sz w:val="24"/>
          <w:szCs w:val="24"/>
        </w:rPr>
        <w:t xml:space="preserve">nvolvement and </w:t>
      </w:r>
      <w:r w:rsidR="00B12720">
        <w:rPr>
          <w:rFonts w:ascii="Aptos" w:hAnsi="Aptos" w:cs="Arial"/>
          <w:b/>
          <w:bCs/>
          <w:sz w:val="24"/>
          <w:szCs w:val="24"/>
        </w:rPr>
        <w:t>C</w:t>
      </w:r>
      <w:r w:rsidR="0074713E" w:rsidRPr="007A41B7">
        <w:rPr>
          <w:rFonts w:ascii="Aptos" w:hAnsi="Aptos" w:cs="Arial"/>
          <w:b/>
          <w:bCs/>
          <w:sz w:val="24"/>
          <w:szCs w:val="24"/>
        </w:rPr>
        <w:t xml:space="preserve">o-production </w:t>
      </w:r>
      <w:r w:rsidR="007A41B7" w:rsidRPr="007A41B7">
        <w:rPr>
          <w:rFonts w:ascii="Aptos" w:hAnsi="Aptos" w:cs="Arial"/>
          <w:b/>
          <w:bCs/>
          <w:sz w:val="24"/>
          <w:szCs w:val="24"/>
        </w:rPr>
        <w:t>Policy</w:t>
      </w:r>
      <w:r w:rsidR="007A41B7">
        <w:rPr>
          <w:rFonts w:ascii="Aptos" w:hAnsi="Aptos" w:cs="Arial"/>
          <w:sz w:val="24"/>
          <w:szCs w:val="24"/>
        </w:rPr>
        <w:t xml:space="preserve"> </w:t>
      </w:r>
      <w:r w:rsidR="007A41B7" w:rsidRPr="00FF1CFD">
        <w:rPr>
          <w:rFonts w:ascii="Aptos" w:hAnsi="Aptos" w:cs="Arial"/>
          <w:sz w:val="24"/>
          <w:szCs w:val="24"/>
        </w:rPr>
        <w:t>for</w:t>
      </w:r>
      <w:r w:rsidRPr="00FF1CFD">
        <w:rPr>
          <w:rFonts w:ascii="Aptos" w:hAnsi="Aptos" w:cs="Arial"/>
          <w:sz w:val="24"/>
          <w:szCs w:val="24"/>
        </w:rPr>
        <w:t xml:space="preserve"> their involvement in our work.</w:t>
      </w:r>
    </w:p>
    <w:p w14:paraId="0BD8CB5D" w14:textId="77777777" w:rsidR="001213F9" w:rsidRPr="00FF1CFD" w:rsidRDefault="001213F9" w:rsidP="003A2B6B">
      <w:pPr>
        <w:ind w:left="-567" w:right="-613"/>
        <w:rPr>
          <w:rFonts w:ascii="Aptos" w:hAnsi="Aptos" w:cs="Arial"/>
          <w:sz w:val="24"/>
          <w:szCs w:val="24"/>
        </w:rPr>
      </w:pPr>
    </w:p>
    <w:p w14:paraId="5986F7D8" w14:textId="561B9345" w:rsidR="001213F9" w:rsidRPr="00FF1CFD" w:rsidRDefault="001213F9" w:rsidP="003A2B6B">
      <w:pPr>
        <w:ind w:left="-567" w:right="-613"/>
        <w:rPr>
          <w:rFonts w:ascii="Aptos" w:hAnsi="Aptos" w:cs="Arial"/>
          <w:sz w:val="24"/>
          <w:szCs w:val="24"/>
        </w:rPr>
      </w:pPr>
      <w:r w:rsidRPr="00FF1CFD">
        <w:rPr>
          <w:rFonts w:ascii="Aptos" w:hAnsi="Aptos" w:cs="Arial"/>
          <w:sz w:val="24"/>
          <w:szCs w:val="24"/>
        </w:rPr>
        <w:t xml:space="preserve">We are aware that there can be </w:t>
      </w:r>
      <w:r w:rsidR="00F1122B" w:rsidRPr="00FF1CFD">
        <w:rPr>
          <w:rFonts w:ascii="Aptos" w:hAnsi="Aptos" w:cs="Arial"/>
          <w:sz w:val="24"/>
          <w:szCs w:val="24"/>
        </w:rPr>
        <w:t>complications</w:t>
      </w:r>
      <w:r w:rsidRPr="00FF1CFD">
        <w:rPr>
          <w:rFonts w:ascii="Aptos" w:hAnsi="Aptos" w:cs="Arial"/>
          <w:sz w:val="24"/>
          <w:szCs w:val="24"/>
        </w:rPr>
        <w:t xml:space="preserve"> when accepting a payment from Wiltshire Centre for Independent Living for people who</w:t>
      </w:r>
      <w:r w:rsidR="00944027">
        <w:rPr>
          <w:rFonts w:ascii="Aptos" w:hAnsi="Aptos" w:cs="Arial"/>
          <w:sz w:val="24"/>
          <w:szCs w:val="24"/>
        </w:rPr>
        <w:t xml:space="preserve"> are in receipt of </w:t>
      </w:r>
      <w:r w:rsidRPr="00FF1CFD">
        <w:rPr>
          <w:rFonts w:ascii="Aptos" w:hAnsi="Aptos" w:cs="Arial"/>
          <w:sz w:val="24"/>
          <w:szCs w:val="24"/>
        </w:rPr>
        <w:t>benefits.</w:t>
      </w:r>
      <w:r w:rsidR="003A2B6B">
        <w:rPr>
          <w:rFonts w:ascii="Aptos" w:hAnsi="Aptos" w:cs="Arial"/>
          <w:sz w:val="24"/>
          <w:szCs w:val="24"/>
        </w:rPr>
        <w:t xml:space="preserve"> </w:t>
      </w:r>
      <w:r w:rsidRPr="00FF1CFD">
        <w:rPr>
          <w:rFonts w:ascii="Aptos" w:hAnsi="Aptos" w:cs="Arial"/>
          <w:sz w:val="24"/>
          <w:szCs w:val="24"/>
        </w:rPr>
        <w:t>For most benefits it is essential to inform Jobcentre Plus of any payment you have been offered. Some people may need prior permission from their Work Coach at Jobcentre</w:t>
      </w:r>
      <w:r w:rsidR="00E00B95">
        <w:rPr>
          <w:rFonts w:ascii="Aptos" w:hAnsi="Aptos" w:cs="Arial"/>
          <w:sz w:val="24"/>
          <w:szCs w:val="24"/>
        </w:rPr>
        <w:t xml:space="preserve"> </w:t>
      </w:r>
      <w:r w:rsidR="00BD40AE">
        <w:rPr>
          <w:rFonts w:ascii="Aptos" w:hAnsi="Aptos" w:cs="Arial"/>
          <w:sz w:val="24"/>
          <w:szCs w:val="24"/>
        </w:rPr>
        <w:t xml:space="preserve">Plus </w:t>
      </w:r>
      <w:r w:rsidR="00BD40AE" w:rsidRPr="00FF1CFD">
        <w:rPr>
          <w:rFonts w:ascii="Aptos" w:hAnsi="Aptos" w:cs="Arial"/>
          <w:sz w:val="24"/>
          <w:szCs w:val="24"/>
        </w:rPr>
        <w:t>before</w:t>
      </w:r>
      <w:r w:rsidRPr="00FF1CFD">
        <w:rPr>
          <w:rFonts w:ascii="Aptos" w:hAnsi="Aptos" w:cs="Arial"/>
          <w:sz w:val="24"/>
          <w:szCs w:val="24"/>
        </w:rPr>
        <w:t xml:space="preserve"> they can agree to paid involvement.</w:t>
      </w:r>
    </w:p>
    <w:p w14:paraId="5523A915" w14:textId="77777777" w:rsidR="001213F9" w:rsidRPr="00FF1CFD" w:rsidRDefault="001213F9" w:rsidP="003A2B6B">
      <w:pPr>
        <w:ind w:left="-567" w:right="-613"/>
        <w:rPr>
          <w:rFonts w:ascii="Aptos" w:hAnsi="Aptos" w:cs="Arial"/>
          <w:sz w:val="24"/>
          <w:szCs w:val="24"/>
        </w:rPr>
      </w:pPr>
    </w:p>
    <w:p w14:paraId="165D69E9" w14:textId="7EC6482A" w:rsidR="001213F9" w:rsidRPr="00FF1CFD" w:rsidRDefault="001213F9" w:rsidP="003A2B6B">
      <w:pPr>
        <w:ind w:left="-567" w:right="-613"/>
        <w:rPr>
          <w:rFonts w:ascii="Aptos" w:hAnsi="Aptos" w:cs="Arial"/>
          <w:sz w:val="24"/>
          <w:szCs w:val="24"/>
        </w:rPr>
      </w:pPr>
      <w:r w:rsidRPr="00FF1CFD">
        <w:rPr>
          <w:rFonts w:ascii="Aptos" w:hAnsi="Aptos" w:cs="Arial"/>
          <w:sz w:val="24"/>
          <w:szCs w:val="24"/>
        </w:rPr>
        <w:t xml:space="preserve">It is important to be aware of how much you are allowed to accept as there are different rates for different benefits. Information on the DWP </w:t>
      </w:r>
      <w:r w:rsidR="00BD40AE">
        <w:rPr>
          <w:rFonts w:ascii="Aptos" w:hAnsi="Aptos" w:cs="Arial"/>
          <w:sz w:val="24"/>
          <w:szCs w:val="24"/>
        </w:rPr>
        <w:t>E</w:t>
      </w:r>
      <w:r w:rsidRPr="00FF1CFD">
        <w:rPr>
          <w:rFonts w:ascii="Aptos" w:hAnsi="Aptos" w:cs="Arial"/>
          <w:sz w:val="24"/>
          <w:szCs w:val="24"/>
        </w:rPr>
        <w:t xml:space="preserve">arning </w:t>
      </w:r>
      <w:r w:rsidR="00BD40AE">
        <w:rPr>
          <w:rFonts w:ascii="Aptos" w:hAnsi="Aptos" w:cs="Arial"/>
          <w:sz w:val="24"/>
          <w:szCs w:val="24"/>
        </w:rPr>
        <w:t>L</w:t>
      </w:r>
      <w:r w:rsidRPr="00FF1CFD">
        <w:rPr>
          <w:rFonts w:ascii="Aptos" w:hAnsi="Aptos" w:cs="Arial"/>
          <w:sz w:val="24"/>
          <w:szCs w:val="24"/>
        </w:rPr>
        <w:t xml:space="preserve">imits and </w:t>
      </w:r>
      <w:r w:rsidR="00BD40AE">
        <w:rPr>
          <w:rFonts w:ascii="Aptos" w:hAnsi="Aptos" w:cs="Arial"/>
          <w:sz w:val="24"/>
          <w:szCs w:val="24"/>
        </w:rPr>
        <w:t>D</w:t>
      </w:r>
      <w:r w:rsidRPr="00FF1CFD">
        <w:rPr>
          <w:rFonts w:ascii="Aptos" w:hAnsi="Aptos" w:cs="Arial"/>
          <w:sz w:val="24"/>
          <w:szCs w:val="24"/>
        </w:rPr>
        <w:t xml:space="preserve">isregards and </w:t>
      </w:r>
      <w:r w:rsidR="00BD40AE">
        <w:rPr>
          <w:rFonts w:ascii="Aptos" w:hAnsi="Aptos" w:cs="Arial"/>
          <w:sz w:val="24"/>
          <w:szCs w:val="24"/>
        </w:rPr>
        <w:t>B</w:t>
      </w:r>
      <w:r w:rsidRPr="00FF1CFD">
        <w:rPr>
          <w:rFonts w:ascii="Aptos" w:hAnsi="Aptos" w:cs="Arial"/>
          <w:sz w:val="24"/>
          <w:szCs w:val="24"/>
        </w:rPr>
        <w:t xml:space="preserve">enefit </w:t>
      </w:r>
      <w:r w:rsidR="00BD40AE">
        <w:rPr>
          <w:rFonts w:ascii="Aptos" w:hAnsi="Aptos" w:cs="Arial"/>
          <w:sz w:val="24"/>
          <w:szCs w:val="24"/>
        </w:rPr>
        <w:t>P</w:t>
      </w:r>
      <w:r w:rsidRPr="00FF1CFD">
        <w:rPr>
          <w:rFonts w:ascii="Aptos" w:hAnsi="Aptos" w:cs="Arial"/>
          <w:sz w:val="24"/>
          <w:szCs w:val="24"/>
        </w:rPr>
        <w:t xml:space="preserve">rocedures are set out on the SCIE website at: </w:t>
      </w:r>
    </w:p>
    <w:p w14:paraId="29DEF40F" w14:textId="61A4E37F" w:rsidR="001213F9" w:rsidRPr="00FF1CFD" w:rsidRDefault="001213F9" w:rsidP="003A2B6B">
      <w:pPr>
        <w:ind w:left="-567" w:right="-613"/>
        <w:rPr>
          <w:rFonts w:ascii="Aptos" w:hAnsi="Aptos" w:cs="Arial"/>
          <w:sz w:val="24"/>
          <w:szCs w:val="24"/>
        </w:rPr>
      </w:pPr>
      <w:hyperlink r:id="rId10" w:history="1">
        <w:r w:rsidRPr="00FF1CFD">
          <w:rPr>
            <w:rStyle w:val="Hyperlink"/>
            <w:rFonts w:ascii="Aptos" w:hAnsi="Aptos" w:cs="Arial"/>
            <w:sz w:val="24"/>
            <w:szCs w:val="24"/>
          </w:rPr>
          <w:t>https://www.scie.org.uk/co-production/supporting/paying-people-who-receive-benefits</w:t>
        </w:r>
      </w:hyperlink>
    </w:p>
    <w:p w14:paraId="6B633A46" w14:textId="77777777" w:rsidR="001213F9" w:rsidRPr="00FF1CFD" w:rsidRDefault="001213F9" w:rsidP="003A2B6B">
      <w:pPr>
        <w:ind w:left="-567" w:right="-613"/>
        <w:rPr>
          <w:rFonts w:ascii="Aptos" w:hAnsi="Aptos" w:cs="Arial"/>
          <w:sz w:val="24"/>
          <w:szCs w:val="24"/>
        </w:rPr>
      </w:pPr>
    </w:p>
    <w:p w14:paraId="6945AE13" w14:textId="6BF7092F" w:rsidR="001213F9" w:rsidRPr="00FF1CFD" w:rsidRDefault="001213F9" w:rsidP="003A2B6B">
      <w:pPr>
        <w:ind w:left="-567" w:right="-613"/>
        <w:rPr>
          <w:rFonts w:ascii="Aptos" w:hAnsi="Aptos" w:cs="Arial"/>
          <w:sz w:val="24"/>
          <w:szCs w:val="24"/>
        </w:rPr>
      </w:pPr>
      <w:r w:rsidRPr="00FF1CFD">
        <w:rPr>
          <w:rFonts w:ascii="Aptos" w:hAnsi="Aptos" w:cs="Arial"/>
          <w:sz w:val="24"/>
          <w:szCs w:val="24"/>
        </w:rPr>
        <w:t>People who are in receipt of benefits because of health issues or disability must take care to prevent any misunderstandings with Jobcentre Plus. It is important to tell Jobcentre Plus that </w:t>
      </w:r>
      <w:r w:rsidRPr="00FF1CFD">
        <w:rPr>
          <w:rStyle w:val="Strong"/>
          <w:rFonts w:ascii="Aptos" w:hAnsi="Aptos" w:cs="Arial"/>
          <w:color w:val="000000"/>
          <w:sz w:val="24"/>
          <w:szCs w:val="24"/>
          <w:bdr w:val="none" w:sz="0" w:space="0" w:color="auto" w:frame="1"/>
        </w:rPr>
        <w:t>service user involvement</w:t>
      </w:r>
      <w:r w:rsidRPr="00FF1CFD">
        <w:rPr>
          <w:rFonts w:ascii="Aptos" w:hAnsi="Aptos" w:cs="Arial"/>
          <w:sz w:val="24"/>
          <w:szCs w:val="24"/>
        </w:rPr>
        <w:t> is different to work</w:t>
      </w:r>
      <w:r w:rsidR="002B77A6">
        <w:rPr>
          <w:rFonts w:ascii="Aptos" w:hAnsi="Aptos" w:cs="Arial"/>
          <w:sz w:val="24"/>
          <w:szCs w:val="24"/>
        </w:rPr>
        <w:t>/employment</w:t>
      </w:r>
      <w:r w:rsidRPr="00FF1CFD">
        <w:rPr>
          <w:rFonts w:ascii="Aptos" w:hAnsi="Aptos" w:cs="Arial"/>
          <w:sz w:val="24"/>
          <w:szCs w:val="24"/>
        </w:rPr>
        <w:t xml:space="preserve"> and cannot be used to determine capacity for work.</w:t>
      </w:r>
    </w:p>
    <w:p w14:paraId="68666BA7" w14:textId="77777777" w:rsidR="001213F9" w:rsidRPr="00FF1CFD" w:rsidRDefault="001213F9" w:rsidP="003A2B6B">
      <w:pPr>
        <w:ind w:left="-567" w:right="-613"/>
        <w:rPr>
          <w:rFonts w:ascii="Aptos" w:hAnsi="Aptos" w:cs="Arial"/>
          <w:sz w:val="24"/>
          <w:szCs w:val="24"/>
        </w:rPr>
      </w:pPr>
    </w:p>
    <w:p w14:paraId="31340BCF" w14:textId="03A7923F" w:rsidR="001213F9" w:rsidRPr="00FF1CFD" w:rsidRDefault="001213F9" w:rsidP="003A2B6B">
      <w:pPr>
        <w:ind w:left="-567" w:right="-613"/>
        <w:rPr>
          <w:rFonts w:ascii="Aptos" w:hAnsi="Aptos" w:cs="Arial"/>
          <w:sz w:val="24"/>
          <w:szCs w:val="24"/>
        </w:rPr>
      </w:pPr>
      <w:r w:rsidRPr="00FF1CFD">
        <w:rPr>
          <w:rFonts w:ascii="Aptos" w:hAnsi="Aptos" w:cs="Arial"/>
          <w:sz w:val="24"/>
          <w:szCs w:val="24"/>
        </w:rPr>
        <w:t>If you receive a benefit such as Disability Living Allowance</w:t>
      </w:r>
      <w:r w:rsidR="002B77A6">
        <w:rPr>
          <w:rFonts w:ascii="Aptos" w:hAnsi="Aptos" w:cs="Arial"/>
          <w:sz w:val="24"/>
          <w:szCs w:val="24"/>
        </w:rPr>
        <w:t xml:space="preserve">, </w:t>
      </w:r>
      <w:r w:rsidRPr="00FF1CFD">
        <w:rPr>
          <w:rFonts w:ascii="Aptos" w:hAnsi="Aptos" w:cs="Arial"/>
          <w:sz w:val="24"/>
          <w:szCs w:val="24"/>
        </w:rPr>
        <w:t xml:space="preserve">Personal Independence </w:t>
      </w:r>
      <w:r w:rsidR="003750F4" w:rsidRPr="00FF1CFD">
        <w:rPr>
          <w:rFonts w:ascii="Aptos" w:hAnsi="Aptos" w:cs="Arial"/>
          <w:sz w:val="24"/>
          <w:szCs w:val="24"/>
        </w:rPr>
        <w:t>Payment,</w:t>
      </w:r>
      <w:r w:rsidRPr="00FF1CFD">
        <w:rPr>
          <w:rFonts w:ascii="Aptos" w:hAnsi="Aptos" w:cs="Arial"/>
          <w:sz w:val="24"/>
          <w:szCs w:val="24"/>
        </w:rPr>
        <w:t xml:space="preserve"> or Attendance Allowance it is important to explain about the support provided for you</w:t>
      </w:r>
      <w:r w:rsidR="002B77A6">
        <w:rPr>
          <w:rFonts w:ascii="Aptos" w:hAnsi="Aptos" w:cs="Arial"/>
          <w:sz w:val="24"/>
          <w:szCs w:val="24"/>
        </w:rPr>
        <w:t>r</w:t>
      </w:r>
      <w:r w:rsidRPr="00FF1CFD">
        <w:rPr>
          <w:rFonts w:ascii="Aptos" w:hAnsi="Aptos" w:cs="Arial"/>
          <w:sz w:val="24"/>
          <w:szCs w:val="24"/>
        </w:rPr>
        <w:t xml:space="preserve"> mobility and/or care needs</w:t>
      </w:r>
      <w:r w:rsidR="0063236E">
        <w:rPr>
          <w:rFonts w:ascii="Aptos" w:hAnsi="Aptos" w:cs="Arial"/>
          <w:sz w:val="24"/>
          <w:szCs w:val="24"/>
        </w:rPr>
        <w:t xml:space="preserve"> so that the </w:t>
      </w:r>
      <w:r w:rsidRPr="00FF1CFD">
        <w:rPr>
          <w:rFonts w:ascii="Aptos" w:hAnsi="Aptos" w:cs="Arial"/>
          <w:sz w:val="24"/>
          <w:szCs w:val="24"/>
        </w:rPr>
        <w:t>DWP do not misunderstand and think that you have recovered from your mobility needs and/or care needs.</w:t>
      </w:r>
    </w:p>
    <w:p w14:paraId="037739CA" w14:textId="77777777" w:rsidR="001213F9" w:rsidRPr="00FF1CFD" w:rsidRDefault="001213F9" w:rsidP="003A2B6B">
      <w:pPr>
        <w:ind w:left="-567" w:right="-613"/>
        <w:rPr>
          <w:rFonts w:ascii="Aptos" w:hAnsi="Aptos" w:cs="Arial"/>
          <w:sz w:val="24"/>
          <w:szCs w:val="24"/>
        </w:rPr>
      </w:pPr>
    </w:p>
    <w:p w14:paraId="3EE624E2" w14:textId="7A6E2B66" w:rsidR="001213F9" w:rsidRPr="00FF1CFD" w:rsidRDefault="001213F9" w:rsidP="003A2B6B">
      <w:pPr>
        <w:ind w:left="-567" w:right="-613"/>
        <w:rPr>
          <w:rFonts w:ascii="Aptos" w:hAnsi="Aptos" w:cs="Arial"/>
          <w:sz w:val="24"/>
          <w:szCs w:val="24"/>
        </w:rPr>
      </w:pPr>
      <w:r w:rsidRPr="3DCDA918">
        <w:rPr>
          <w:rFonts w:ascii="Aptos" w:hAnsi="Aptos" w:cs="Arial"/>
          <w:sz w:val="24"/>
          <w:szCs w:val="24"/>
        </w:rPr>
        <w:t xml:space="preserve">Below we have included a template letter that you can show to your Work Coach </w:t>
      </w:r>
      <w:r w:rsidR="003750F4" w:rsidRPr="3DCDA918">
        <w:rPr>
          <w:rFonts w:ascii="Aptos" w:hAnsi="Aptos" w:cs="Arial"/>
          <w:sz w:val="24"/>
          <w:szCs w:val="24"/>
        </w:rPr>
        <w:t>at Jobcentre</w:t>
      </w:r>
      <w:r w:rsidR="0063236E" w:rsidRPr="3DCDA918">
        <w:rPr>
          <w:rFonts w:ascii="Aptos" w:hAnsi="Aptos" w:cs="Arial"/>
          <w:sz w:val="24"/>
          <w:szCs w:val="24"/>
        </w:rPr>
        <w:t xml:space="preserve"> Plus</w:t>
      </w:r>
      <w:r w:rsidRPr="3DCDA918">
        <w:rPr>
          <w:rFonts w:ascii="Aptos" w:hAnsi="Aptos" w:cs="Arial"/>
          <w:sz w:val="24"/>
          <w:szCs w:val="24"/>
        </w:rPr>
        <w:t xml:space="preserve"> or </w:t>
      </w:r>
      <w:r w:rsidR="0063236E" w:rsidRPr="3DCDA918">
        <w:rPr>
          <w:rFonts w:ascii="Aptos" w:hAnsi="Aptos" w:cs="Arial"/>
          <w:sz w:val="24"/>
          <w:szCs w:val="24"/>
        </w:rPr>
        <w:t xml:space="preserve">send by </w:t>
      </w:r>
      <w:r w:rsidRPr="3DCDA918">
        <w:rPr>
          <w:rFonts w:ascii="Aptos" w:hAnsi="Aptos" w:cs="Arial"/>
          <w:sz w:val="24"/>
          <w:szCs w:val="24"/>
        </w:rPr>
        <w:t xml:space="preserve">post </w:t>
      </w:r>
      <w:r w:rsidR="0063236E" w:rsidRPr="3DCDA918">
        <w:rPr>
          <w:rFonts w:ascii="Aptos" w:hAnsi="Aptos" w:cs="Arial"/>
          <w:sz w:val="24"/>
          <w:szCs w:val="24"/>
        </w:rPr>
        <w:t>w</w:t>
      </w:r>
      <w:r w:rsidRPr="3DCDA918">
        <w:rPr>
          <w:rFonts w:ascii="Aptos" w:hAnsi="Aptos" w:cs="Arial"/>
          <w:sz w:val="24"/>
          <w:szCs w:val="24"/>
        </w:rPr>
        <w:t>hen you are advising</w:t>
      </w:r>
      <w:r w:rsidR="0063236E" w:rsidRPr="3DCDA918">
        <w:rPr>
          <w:rFonts w:ascii="Aptos" w:hAnsi="Aptos" w:cs="Arial"/>
          <w:sz w:val="24"/>
          <w:szCs w:val="24"/>
        </w:rPr>
        <w:t xml:space="preserve"> them</w:t>
      </w:r>
      <w:r w:rsidRPr="3DCDA918">
        <w:rPr>
          <w:rFonts w:ascii="Aptos" w:hAnsi="Aptos" w:cs="Arial"/>
          <w:sz w:val="24"/>
          <w:szCs w:val="24"/>
        </w:rPr>
        <w:t xml:space="preserve"> about your plans for involvement or asking for permission.</w:t>
      </w:r>
      <w:r w:rsidR="00F1122B" w:rsidRPr="3DCDA918">
        <w:rPr>
          <w:rFonts w:ascii="Aptos" w:hAnsi="Aptos" w:cs="Arial"/>
          <w:sz w:val="24"/>
          <w:szCs w:val="24"/>
        </w:rPr>
        <w:t xml:space="preserve"> </w:t>
      </w:r>
      <w:r w:rsidRPr="3DCDA918">
        <w:rPr>
          <w:rFonts w:ascii="Aptos" w:hAnsi="Aptos" w:cs="Arial"/>
          <w:sz w:val="24"/>
          <w:szCs w:val="24"/>
        </w:rPr>
        <w:t xml:space="preserve">If you receive a benefit for mobility and/or care </w:t>
      </w:r>
      <w:r w:rsidR="0063236E" w:rsidRPr="3DCDA918">
        <w:rPr>
          <w:rFonts w:ascii="Aptos" w:hAnsi="Aptos" w:cs="Arial"/>
          <w:sz w:val="24"/>
          <w:szCs w:val="24"/>
        </w:rPr>
        <w:t>needs,</w:t>
      </w:r>
      <w:r w:rsidRPr="3DCDA918">
        <w:rPr>
          <w:rFonts w:ascii="Aptos" w:hAnsi="Aptos" w:cs="Arial"/>
          <w:sz w:val="24"/>
          <w:szCs w:val="24"/>
        </w:rPr>
        <w:t xml:space="preserve"> you should also post the letter to the DWP office that administrates the relevant benefit.</w:t>
      </w:r>
    </w:p>
    <w:p w14:paraId="1C6DC931" w14:textId="77777777" w:rsidR="0042065B" w:rsidRDefault="0042065B" w:rsidP="00D44DCD">
      <w:pPr>
        <w:ind w:left="-567" w:right="-613"/>
        <w:jc w:val="right"/>
        <w:rPr>
          <w:rFonts w:ascii="Aptos" w:hAnsi="Aptos" w:cs="Arial"/>
          <w:sz w:val="24"/>
          <w:szCs w:val="24"/>
        </w:rPr>
      </w:pPr>
    </w:p>
    <w:p w14:paraId="22892FE3" w14:textId="511A9359" w:rsidR="003750F4" w:rsidRPr="00FF1CFD" w:rsidRDefault="003750F4" w:rsidP="00D44DCD">
      <w:pPr>
        <w:ind w:left="-567" w:right="-613"/>
        <w:jc w:val="right"/>
        <w:rPr>
          <w:rFonts w:ascii="Aptos" w:hAnsi="Aptos" w:cs="Arial"/>
          <w:sz w:val="24"/>
          <w:szCs w:val="24"/>
        </w:rPr>
      </w:pPr>
      <w:r>
        <w:rPr>
          <w:rFonts w:ascii="Aptos" w:hAnsi="Aptos" w:cs="Arial"/>
          <w:sz w:val="24"/>
          <w:szCs w:val="24"/>
        </w:rPr>
        <w:t>/Continued</w:t>
      </w:r>
    </w:p>
    <w:p w14:paraId="1CAD9632" w14:textId="582C8762" w:rsidR="003750F4" w:rsidRDefault="003750F4" w:rsidP="003750F4">
      <w:pPr>
        <w:ind w:left="-567" w:right="-613"/>
        <w:jc w:val="center"/>
        <w:rPr>
          <w:rFonts w:ascii="Aptos" w:hAnsi="Aptos" w:cs="Arial"/>
          <w:sz w:val="24"/>
          <w:szCs w:val="24"/>
        </w:rPr>
      </w:pPr>
      <w:r>
        <w:rPr>
          <w:rFonts w:ascii="Aptos" w:hAnsi="Aptos" w:cs="Arial"/>
          <w:sz w:val="24"/>
          <w:szCs w:val="24"/>
        </w:rPr>
        <w:t>-2-</w:t>
      </w:r>
    </w:p>
    <w:p w14:paraId="07203460" w14:textId="77777777" w:rsidR="003750F4" w:rsidRDefault="003750F4" w:rsidP="003A2B6B">
      <w:pPr>
        <w:ind w:left="-567" w:right="-613"/>
        <w:rPr>
          <w:rFonts w:ascii="Aptos" w:hAnsi="Aptos" w:cs="Arial"/>
          <w:sz w:val="24"/>
          <w:szCs w:val="24"/>
        </w:rPr>
      </w:pPr>
    </w:p>
    <w:p w14:paraId="1E21D635" w14:textId="4A67B1E3" w:rsidR="001213F9" w:rsidRPr="00FF1CFD" w:rsidRDefault="001213F9" w:rsidP="003A2B6B">
      <w:pPr>
        <w:ind w:left="-567" w:right="-613"/>
        <w:rPr>
          <w:rFonts w:ascii="Aptos" w:hAnsi="Aptos" w:cs="Arial"/>
          <w:sz w:val="24"/>
          <w:szCs w:val="24"/>
        </w:rPr>
      </w:pPr>
      <w:r w:rsidRPr="00FF1CFD">
        <w:rPr>
          <w:rFonts w:ascii="Aptos" w:hAnsi="Aptos" w:cs="Arial"/>
          <w:sz w:val="24"/>
          <w:szCs w:val="24"/>
        </w:rPr>
        <w:t>Wiltshire Centre for Independent Living confirm</w:t>
      </w:r>
      <w:r w:rsidR="003750F4">
        <w:rPr>
          <w:rFonts w:ascii="Aptos" w:hAnsi="Aptos" w:cs="Arial"/>
          <w:sz w:val="24"/>
          <w:szCs w:val="24"/>
        </w:rPr>
        <w:t>s</w:t>
      </w:r>
      <w:r w:rsidRPr="00FF1CFD">
        <w:rPr>
          <w:rFonts w:ascii="Aptos" w:hAnsi="Aptos" w:cs="Arial"/>
          <w:sz w:val="24"/>
          <w:szCs w:val="24"/>
        </w:rPr>
        <w:t xml:space="preserve"> that </w:t>
      </w:r>
      <w:r w:rsidR="003750F4">
        <w:rPr>
          <w:rFonts w:ascii="Aptos" w:hAnsi="Aptos" w:cs="Arial"/>
          <w:sz w:val="24"/>
          <w:szCs w:val="24"/>
        </w:rPr>
        <w:t>it</w:t>
      </w:r>
      <w:r w:rsidRPr="00FF1CFD">
        <w:rPr>
          <w:rFonts w:ascii="Aptos" w:hAnsi="Aptos" w:cs="Arial"/>
          <w:sz w:val="24"/>
          <w:szCs w:val="24"/>
        </w:rPr>
        <w:t xml:space="preserve"> will not communicate with Jobcentre Plus or</w:t>
      </w:r>
      <w:r w:rsidR="00F1122B">
        <w:rPr>
          <w:rFonts w:ascii="Aptos" w:hAnsi="Aptos" w:cs="Arial"/>
          <w:sz w:val="24"/>
          <w:szCs w:val="24"/>
        </w:rPr>
        <w:t xml:space="preserve"> the</w:t>
      </w:r>
      <w:r w:rsidRPr="00FF1CFD">
        <w:rPr>
          <w:rFonts w:ascii="Aptos" w:hAnsi="Aptos" w:cs="Arial"/>
          <w:sz w:val="24"/>
          <w:szCs w:val="24"/>
        </w:rPr>
        <w:t xml:space="preserve"> DWP directly about your personal involvement.</w:t>
      </w:r>
    </w:p>
    <w:p w14:paraId="6B649C72" w14:textId="77777777" w:rsidR="001213F9" w:rsidRPr="00FF1CFD" w:rsidRDefault="001213F9" w:rsidP="003A2B6B">
      <w:pPr>
        <w:ind w:left="-567" w:right="-613"/>
        <w:rPr>
          <w:rFonts w:ascii="Aptos" w:hAnsi="Aptos" w:cs="Arial"/>
          <w:sz w:val="24"/>
          <w:szCs w:val="24"/>
        </w:rPr>
      </w:pPr>
    </w:p>
    <w:p w14:paraId="13237C82" w14:textId="2A14649D" w:rsidR="001213F9" w:rsidRDefault="001213F9" w:rsidP="003A2B6B">
      <w:pPr>
        <w:ind w:left="-567" w:right="-613"/>
        <w:rPr>
          <w:rFonts w:ascii="Aptos" w:hAnsi="Aptos" w:cs="Arial"/>
          <w:sz w:val="24"/>
          <w:szCs w:val="24"/>
        </w:rPr>
      </w:pPr>
      <w:r w:rsidRPr="00FF1CFD">
        <w:rPr>
          <w:rFonts w:ascii="Aptos" w:hAnsi="Aptos" w:cs="Arial"/>
          <w:sz w:val="24"/>
          <w:szCs w:val="24"/>
        </w:rPr>
        <w:t>Yours faithfully,</w:t>
      </w:r>
    </w:p>
    <w:p w14:paraId="14B65038" w14:textId="77777777" w:rsidR="003750F4" w:rsidRDefault="003750F4" w:rsidP="003A2B6B">
      <w:pPr>
        <w:ind w:left="-567" w:right="-613"/>
        <w:rPr>
          <w:rFonts w:ascii="Aptos" w:hAnsi="Aptos" w:cs="Arial"/>
          <w:sz w:val="24"/>
          <w:szCs w:val="24"/>
        </w:rPr>
      </w:pPr>
    </w:p>
    <w:p w14:paraId="1F66159C" w14:textId="77777777" w:rsidR="003750F4" w:rsidRDefault="003750F4" w:rsidP="003A2B6B">
      <w:pPr>
        <w:ind w:left="-567" w:right="-613"/>
        <w:rPr>
          <w:rFonts w:ascii="Aptos" w:hAnsi="Aptos" w:cs="Arial"/>
          <w:sz w:val="24"/>
          <w:szCs w:val="24"/>
        </w:rPr>
      </w:pPr>
    </w:p>
    <w:p w14:paraId="04D281B1" w14:textId="77777777" w:rsidR="003750F4" w:rsidRDefault="003750F4" w:rsidP="003A2B6B">
      <w:pPr>
        <w:ind w:left="-567" w:right="-613"/>
        <w:rPr>
          <w:rFonts w:ascii="Aptos" w:hAnsi="Aptos" w:cs="Arial"/>
          <w:sz w:val="24"/>
          <w:szCs w:val="24"/>
        </w:rPr>
      </w:pPr>
    </w:p>
    <w:p w14:paraId="3EA8F5B3" w14:textId="77777777" w:rsidR="003750F4" w:rsidRDefault="003750F4" w:rsidP="003A2B6B">
      <w:pPr>
        <w:ind w:left="-567" w:right="-613"/>
        <w:rPr>
          <w:rFonts w:ascii="Aptos" w:hAnsi="Aptos" w:cs="Arial"/>
          <w:sz w:val="24"/>
          <w:szCs w:val="24"/>
        </w:rPr>
      </w:pPr>
    </w:p>
    <w:p w14:paraId="174FA7D2" w14:textId="4B0E8B91" w:rsidR="003750F4" w:rsidRDefault="003750F4" w:rsidP="003A2B6B">
      <w:pPr>
        <w:ind w:left="-567" w:right="-613"/>
        <w:rPr>
          <w:rFonts w:ascii="Aptos" w:hAnsi="Aptos" w:cs="Arial"/>
          <w:sz w:val="24"/>
          <w:szCs w:val="24"/>
        </w:rPr>
      </w:pPr>
      <w:r>
        <w:rPr>
          <w:rFonts w:ascii="Aptos" w:hAnsi="Aptos" w:cs="Arial"/>
          <w:sz w:val="24"/>
          <w:szCs w:val="24"/>
        </w:rPr>
        <w:t>[Name &amp; Job Title]</w:t>
      </w:r>
    </w:p>
    <w:p w14:paraId="3CEBBBE3" w14:textId="0D6E7ECB" w:rsidR="003750F4" w:rsidRPr="003750F4" w:rsidRDefault="003750F4" w:rsidP="003A2B6B">
      <w:pPr>
        <w:ind w:left="-567" w:right="-613"/>
        <w:rPr>
          <w:rFonts w:ascii="Aptos" w:hAnsi="Aptos" w:cs="Arial"/>
          <w:b/>
          <w:bCs/>
          <w:sz w:val="24"/>
          <w:szCs w:val="24"/>
        </w:rPr>
      </w:pPr>
      <w:r w:rsidRPr="003750F4">
        <w:rPr>
          <w:rFonts w:ascii="Aptos" w:hAnsi="Aptos" w:cs="Arial"/>
          <w:b/>
          <w:bCs/>
          <w:sz w:val="24"/>
          <w:szCs w:val="24"/>
        </w:rPr>
        <w:t>For and on behalf of</w:t>
      </w:r>
    </w:p>
    <w:p w14:paraId="0090D3D9" w14:textId="524AC31B" w:rsidR="003750F4" w:rsidRPr="003750F4" w:rsidRDefault="003750F4" w:rsidP="003A2B6B">
      <w:pPr>
        <w:ind w:left="-567" w:right="-613"/>
        <w:rPr>
          <w:rFonts w:ascii="Aptos" w:hAnsi="Aptos" w:cs="Arial"/>
          <w:b/>
          <w:bCs/>
          <w:sz w:val="24"/>
          <w:szCs w:val="24"/>
        </w:rPr>
      </w:pPr>
      <w:r w:rsidRPr="003750F4">
        <w:rPr>
          <w:rFonts w:ascii="Aptos" w:hAnsi="Aptos" w:cs="Arial"/>
          <w:b/>
          <w:bCs/>
          <w:sz w:val="24"/>
          <w:szCs w:val="24"/>
        </w:rPr>
        <w:t>Wiltshire Centre for Independent Living</w:t>
      </w:r>
    </w:p>
    <w:p w14:paraId="407D82EC" w14:textId="77777777" w:rsidR="001213F9" w:rsidRPr="00FF1CFD" w:rsidRDefault="001213F9" w:rsidP="003A2B6B">
      <w:pPr>
        <w:ind w:left="-567" w:right="-613"/>
        <w:rPr>
          <w:rFonts w:ascii="Aptos" w:hAnsi="Aptos" w:cs="Arial"/>
          <w:sz w:val="24"/>
          <w:szCs w:val="24"/>
        </w:rPr>
      </w:pPr>
    </w:p>
    <w:p w14:paraId="15430093" w14:textId="77777777" w:rsidR="00A03624" w:rsidRPr="00FF1CFD" w:rsidRDefault="00A03624" w:rsidP="003A2B6B">
      <w:pPr>
        <w:ind w:left="-567" w:right="-613"/>
        <w:rPr>
          <w:rFonts w:ascii="Aptos" w:hAnsi="Aptos"/>
          <w:sz w:val="32"/>
          <w:szCs w:val="32"/>
        </w:rPr>
      </w:pPr>
    </w:p>
    <w:p w14:paraId="4A6FD3F7" w14:textId="77777777" w:rsidR="00A03624" w:rsidRPr="00FF1CFD" w:rsidRDefault="00A03624" w:rsidP="003A2B6B">
      <w:pPr>
        <w:ind w:right="-613"/>
        <w:rPr>
          <w:rFonts w:ascii="Aptos" w:hAnsi="Aptos"/>
          <w:sz w:val="32"/>
          <w:szCs w:val="32"/>
        </w:rPr>
      </w:pPr>
    </w:p>
    <w:p w14:paraId="51EC37D6" w14:textId="77777777" w:rsidR="00A03624" w:rsidRPr="00FF1CFD" w:rsidRDefault="00A03624" w:rsidP="003A2B6B">
      <w:pPr>
        <w:ind w:right="-613"/>
        <w:rPr>
          <w:rFonts w:ascii="Aptos" w:hAnsi="Aptos"/>
          <w:sz w:val="32"/>
          <w:szCs w:val="32"/>
        </w:rPr>
      </w:pPr>
    </w:p>
    <w:p w14:paraId="19C7D648" w14:textId="641FD97B" w:rsidR="00A03624" w:rsidRPr="00FF1CFD" w:rsidRDefault="00A03624" w:rsidP="003A2B6B">
      <w:pPr>
        <w:ind w:right="-613"/>
        <w:rPr>
          <w:rFonts w:ascii="Aptos" w:hAnsi="Aptos"/>
          <w:sz w:val="32"/>
          <w:szCs w:val="32"/>
        </w:rPr>
      </w:pPr>
    </w:p>
    <w:sectPr w:rsidR="00A03624" w:rsidRPr="00FF1CFD" w:rsidSect="00CA785A">
      <w:headerReference w:type="default" r:id="rId11"/>
      <w:footerReference w:type="even" r:id="rId12"/>
      <w:headerReference w:type="first" r:id="rId13"/>
      <w:footerReference w:type="first" r:id="rId14"/>
      <w:pgSz w:w="11906" w:h="16838"/>
      <w:pgMar w:top="1440" w:right="1440" w:bottom="1440" w:left="1440" w:header="2608"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D2BE5" w14:textId="77777777" w:rsidR="008E0441" w:rsidRDefault="008E0441" w:rsidP="003B115F">
      <w:r>
        <w:separator/>
      </w:r>
    </w:p>
  </w:endnote>
  <w:endnote w:type="continuationSeparator" w:id="0">
    <w:p w14:paraId="436ED45C" w14:textId="77777777" w:rsidR="008E0441" w:rsidRDefault="008E0441" w:rsidP="003B1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panose1 w:val="020B0004020202020204"/>
    <w:charset w:val="00"/>
    <w:family w:val="swiss"/>
    <w:pitch w:val="variable"/>
    <w:sig w:usb0="20000287" w:usb1="00000003" w:usb2="00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3DCDA918" w14:paraId="62B395E1" w14:textId="77777777" w:rsidTr="3DCDA918">
      <w:trPr>
        <w:trHeight w:val="300"/>
      </w:trPr>
      <w:tc>
        <w:tcPr>
          <w:tcW w:w="3005" w:type="dxa"/>
        </w:tcPr>
        <w:p w14:paraId="4F5FDF1E" w14:textId="4FC903C4" w:rsidR="3DCDA918" w:rsidRDefault="3DCDA918" w:rsidP="3DCDA918">
          <w:pPr>
            <w:pStyle w:val="Header"/>
            <w:ind w:left="-115"/>
          </w:pPr>
        </w:p>
      </w:tc>
      <w:tc>
        <w:tcPr>
          <w:tcW w:w="3005" w:type="dxa"/>
        </w:tcPr>
        <w:p w14:paraId="7C99AFC9" w14:textId="66AFE29B" w:rsidR="3DCDA918" w:rsidRDefault="3DCDA918" w:rsidP="3DCDA918">
          <w:pPr>
            <w:pStyle w:val="Header"/>
            <w:jc w:val="center"/>
          </w:pPr>
        </w:p>
      </w:tc>
      <w:tc>
        <w:tcPr>
          <w:tcW w:w="3005" w:type="dxa"/>
        </w:tcPr>
        <w:p w14:paraId="37118078" w14:textId="5EAD5908" w:rsidR="3DCDA918" w:rsidRDefault="3DCDA918" w:rsidP="3DCDA918">
          <w:pPr>
            <w:pStyle w:val="Header"/>
            <w:ind w:right="-115"/>
            <w:jc w:val="right"/>
          </w:pPr>
        </w:p>
      </w:tc>
    </w:tr>
  </w:tbl>
  <w:p w14:paraId="4049025B" w14:textId="01B6A0E5" w:rsidR="3DCDA918" w:rsidRDefault="3DCDA918" w:rsidP="3DCDA9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26BC8" w14:textId="5D3BC5FB" w:rsidR="006A2FD5" w:rsidRDefault="00D331F1">
    <w:pPr>
      <w:pStyle w:val="Footer"/>
    </w:pPr>
    <w:r w:rsidRPr="00D331F1">
      <w:rPr>
        <w:rFonts w:ascii="Aptos" w:eastAsia="Times New Roman" w:hAnsi="Aptos" w:cs="Times New Roman"/>
        <w:noProof/>
        <w:kern w:val="2"/>
        <w:sz w:val="24"/>
        <w:szCs w:val="24"/>
        <w:lang w:eastAsia="en-GB"/>
        <w14:ligatures w14:val="standardContextual"/>
      </w:rPr>
      <w:drawing>
        <wp:anchor distT="0" distB="0" distL="114300" distR="114300" simplePos="0" relativeHeight="251664384" behindDoc="0" locked="0" layoutInCell="1" allowOverlap="1" wp14:anchorId="592719A1" wp14:editId="4B8E1B56">
          <wp:simplePos x="0" y="0"/>
          <wp:positionH relativeFrom="column">
            <wp:posOffset>-982980</wp:posOffset>
          </wp:positionH>
          <wp:positionV relativeFrom="paragraph">
            <wp:posOffset>-304800</wp:posOffset>
          </wp:positionV>
          <wp:extent cx="7837170" cy="1219200"/>
          <wp:effectExtent l="0" t="0" r="0" b="0"/>
          <wp:wrapSquare wrapText="bothSides"/>
          <wp:docPr id="322656096" name="Picture 4" descr="A close up of a numb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0262598" name="Picture 4" descr="A close up of a number&#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837170" cy="12192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351DAD" w14:textId="77777777" w:rsidR="008E0441" w:rsidRDefault="008E0441" w:rsidP="003B115F">
      <w:r>
        <w:separator/>
      </w:r>
    </w:p>
  </w:footnote>
  <w:footnote w:type="continuationSeparator" w:id="0">
    <w:p w14:paraId="0AD740FE" w14:textId="77777777" w:rsidR="008E0441" w:rsidRDefault="008E0441" w:rsidP="003B1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79A32" w14:textId="7A4AF01E" w:rsidR="003B115F" w:rsidRPr="004040FA" w:rsidRDefault="003B115F" w:rsidP="004040FA">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2676B" w14:textId="609EFE3E" w:rsidR="006A2FD5" w:rsidRDefault="006A2FD5">
    <w:pPr>
      <w:pStyle w:val="Header"/>
    </w:pPr>
    <w:r>
      <w:rPr>
        <w:noProof/>
      </w:rPr>
      <w:drawing>
        <wp:anchor distT="0" distB="0" distL="114300" distR="114300" simplePos="0" relativeHeight="251662336" behindDoc="0" locked="0" layoutInCell="1" allowOverlap="1" wp14:anchorId="4E8C8B68" wp14:editId="53899568">
          <wp:simplePos x="0" y="0"/>
          <wp:positionH relativeFrom="margin">
            <wp:posOffset>-1165860</wp:posOffset>
          </wp:positionH>
          <wp:positionV relativeFrom="margin">
            <wp:posOffset>-1882775</wp:posOffset>
          </wp:positionV>
          <wp:extent cx="7966710" cy="1722120"/>
          <wp:effectExtent l="0" t="0" r="0" b="0"/>
          <wp:wrapSquare wrapText="bothSides"/>
          <wp:docPr id="189092602" name="Picture 9" descr="A white rectangular sign with black text and green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740723" name="Picture 9" descr="A white rectangular sign with black text and green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66710" cy="172212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32F8E"/>
    <w:multiLevelType w:val="hybridMultilevel"/>
    <w:tmpl w:val="E10C11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7ED6941"/>
    <w:multiLevelType w:val="hybridMultilevel"/>
    <w:tmpl w:val="80C819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CF127C1"/>
    <w:multiLevelType w:val="hybridMultilevel"/>
    <w:tmpl w:val="E6BE9860"/>
    <w:lvl w:ilvl="0" w:tplc="1792860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7BEC5C07"/>
    <w:multiLevelType w:val="hybridMultilevel"/>
    <w:tmpl w:val="53069B80"/>
    <w:lvl w:ilvl="0" w:tplc="148825D8">
      <w:start w:val="1"/>
      <w:numFmt w:val="decimal"/>
      <w:lvlText w:val="%1."/>
      <w:lvlJc w:val="left"/>
      <w:pPr>
        <w:ind w:left="720" w:hanging="360"/>
      </w:pPr>
      <w:rPr>
        <w:rFonts w:asciiTheme="minorHAnsi" w:eastAsiaTheme="minorHAnsi" w:hAnsiTheme="minorHAnsi" w:cstheme="minorBidi" w:hint="default"/>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66626002">
    <w:abstractNumId w:val="0"/>
  </w:num>
  <w:num w:numId="2" w16cid:durableId="541866958">
    <w:abstractNumId w:val="1"/>
  </w:num>
  <w:num w:numId="3" w16cid:durableId="284309881">
    <w:abstractNumId w:val="3"/>
  </w:num>
  <w:num w:numId="4" w16cid:durableId="617579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115F"/>
    <w:rsid w:val="00007BB0"/>
    <w:rsid w:val="00017D0C"/>
    <w:rsid w:val="00031C9E"/>
    <w:rsid w:val="00057B3D"/>
    <w:rsid w:val="00075447"/>
    <w:rsid w:val="000D6521"/>
    <w:rsid w:val="000E75DB"/>
    <w:rsid w:val="00105D8B"/>
    <w:rsid w:val="001213F9"/>
    <w:rsid w:val="001575E6"/>
    <w:rsid w:val="00170C47"/>
    <w:rsid w:val="00180085"/>
    <w:rsid w:val="001C13C3"/>
    <w:rsid w:val="00216DDF"/>
    <w:rsid w:val="00230300"/>
    <w:rsid w:val="002478BE"/>
    <w:rsid w:val="0025760F"/>
    <w:rsid w:val="00264580"/>
    <w:rsid w:val="002B03C4"/>
    <w:rsid w:val="002B4F06"/>
    <w:rsid w:val="002B77A6"/>
    <w:rsid w:val="002C121B"/>
    <w:rsid w:val="002C759E"/>
    <w:rsid w:val="002E3DD7"/>
    <w:rsid w:val="003324FD"/>
    <w:rsid w:val="00344AF9"/>
    <w:rsid w:val="003750F4"/>
    <w:rsid w:val="00377067"/>
    <w:rsid w:val="00377530"/>
    <w:rsid w:val="003A2B6B"/>
    <w:rsid w:val="003B115F"/>
    <w:rsid w:val="003B6CEB"/>
    <w:rsid w:val="003E3075"/>
    <w:rsid w:val="003E30A5"/>
    <w:rsid w:val="004040FA"/>
    <w:rsid w:val="00414803"/>
    <w:rsid w:val="00420363"/>
    <w:rsid w:val="0042065B"/>
    <w:rsid w:val="00470454"/>
    <w:rsid w:val="00480738"/>
    <w:rsid w:val="004E59A1"/>
    <w:rsid w:val="004E7457"/>
    <w:rsid w:val="004F1F5F"/>
    <w:rsid w:val="00500CC6"/>
    <w:rsid w:val="00553DC2"/>
    <w:rsid w:val="005543FE"/>
    <w:rsid w:val="00567705"/>
    <w:rsid w:val="005802ED"/>
    <w:rsid w:val="005A67DB"/>
    <w:rsid w:val="005B5B56"/>
    <w:rsid w:val="005D1CC5"/>
    <w:rsid w:val="005E246C"/>
    <w:rsid w:val="00631154"/>
    <w:rsid w:val="0063236E"/>
    <w:rsid w:val="00640EB7"/>
    <w:rsid w:val="00646476"/>
    <w:rsid w:val="00646A15"/>
    <w:rsid w:val="00663FAE"/>
    <w:rsid w:val="006652C4"/>
    <w:rsid w:val="006A2FD5"/>
    <w:rsid w:val="006A7F68"/>
    <w:rsid w:val="006B2EA1"/>
    <w:rsid w:val="006C33EF"/>
    <w:rsid w:val="007130B4"/>
    <w:rsid w:val="00714E4A"/>
    <w:rsid w:val="00731297"/>
    <w:rsid w:val="00734B41"/>
    <w:rsid w:val="0074713E"/>
    <w:rsid w:val="007471FE"/>
    <w:rsid w:val="007525DD"/>
    <w:rsid w:val="007835AF"/>
    <w:rsid w:val="007A41B7"/>
    <w:rsid w:val="007E7604"/>
    <w:rsid w:val="00822B8E"/>
    <w:rsid w:val="00832A58"/>
    <w:rsid w:val="00860BC7"/>
    <w:rsid w:val="008A00DB"/>
    <w:rsid w:val="008E0441"/>
    <w:rsid w:val="009101DE"/>
    <w:rsid w:val="00931148"/>
    <w:rsid w:val="00944027"/>
    <w:rsid w:val="00946AF0"/>
    <w:rsid w:val="00954471"/>
    <w:rsid w:val="009623A2"/>
    <w:rsid w:val="00963484"/>
    <w:rsid w:val="00970A62"/>
    <w:rsid w:val="00985605"/>
    <w:rsid w:val="009968AA"/>
    <w:rsid w:val="009C51D6"/>
    <w:rsid w:val="009F72B0"/>
    <w:rsid w:val="00A03624"/>
    <w:rsid w:val="00AC1AB8"/>
    <w:rsid w:val="00AE65B8"/>
    <w:rsid w:val="00AF0296"/>
    <w:rsid w:val="00B12720"/>
    <w:rsid w:val="00B91F9F"/>
    <w:rsid w:val="00BA03A7"/>
    <w:rsid w:val="00BA16D6"/>
    <w:rsid w:val="00BA2461"/>
    <w:rsid w:val="00BD40AE"/>
    <w:rsid w:val="00BF7C6D"/>
    <w:rsid w:val="00C42587"/>
    <w:rsid w:val="00C7626D"/>
    <w:rsid w:val="00C82313"/>
    <w:rsid w:val="00C85314"/>
    <w:rsid w:val="00CA785A"/>
    <w:rsid w:val="00CC008B"/>
    <w:rsid w:val="00CD0A99"/>
    <w:rsid w:val="00CE2919"/>
    <w:rsid w:val="00CF0ECA"/>
    <w:rsid w:val="00D06EFA"/>
    <w:rsid w:val="00D151C3"/>
    <w:rsid w:val="00D331F1"/>
    <w:rsid w:val="00D44DCD"/>
    <w:rsid w:val="00D649D2"/>
    <w:rsid w:val="00DC2F1D"/>
    <w:rsid w:val="00DC47DE"/>
    <w:rsid w:val="00DC4BA4"/>
    <w:rsid w:val="00DC6A4E"/>
    <w:rsid w:val="00DE1BDE"/>
    <w:rsid w:val="00DF71F2"/>
    <w:rsid w:val="00E00B95"/>
    <w:rsid w:val="00E37C5C"/>
    <w:rsid w:val="00E92238"/>
    <w:rsid w:val="00EB617A"/>
    <w:rsid w:val="00F0295A"/>
    <w:rsid w:val="00F1122B"/>
    <w:rsid w:val="00F15C6D"/>
    <w:rsid w:val="00F2067C"/>
    <w:rsid w:val="00F2264C"/>
    <w:rsid w:val="00F3363F"/>
    <w:rsid w:val="00F4573E"/>
    <w:rsid w:val="00F71B78"/>
    <w:rsid w:val="00F74404"/>
    <w:rsid w:val="00F8459A"/>
    <w:rsid w:val="00F92221"/>
    <w:rsid w:val="00F951B5"/>
    <w:rsid w:val="00FA5CC3"/>
    <w:rsid w:val="00FB1D14"/>
    <w:rsid w:val="00FC272A"/>
    <w:rsid w:val="00FD5E9F"/>
    <w:rsid w:val="00FE4907"/>
    <w:rsid w:val="00FF1CFD"/>
    <w:rsid w:val="0D0B2EAF"/>
    <w:rsid w:val="3516657D"/>
    <w:rsid w:val="3DCDA918"/>
    <w:rsid w:val="5E6F7B8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4E6816"/>
  <w15:docId w15:val="{995AB369-4393-4276-B3B5-6D6C7AFD1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B115F"/>
    <w:pPr>
      <w:tabs>
        <w:tab w:val="center" w:pos="4513"/>
        <w:tab w:val="right" w:pos="9026"/>
      </w:tabs>
    </w:pPr>
  </w:style>
  <w:style w:type="character" w:customStyle="1" w:styleId="HeaderChar">
    <w:name w:val="Header Char"/>
    <w:basedOn w:val="DefaultParagraphFont"/>
    <w:link w:val="Header"/>
    <w:uiPriority w:val="99"/>
    <w:rsid w:val="003B115F"/>
  </w:style>
  <w:style w:type="paragraph" w:styleId="Footer">
    <w:name w:val="footer"/>
    <w:basedOn w:val="Normal"/>
    <w:link w:val="FooterChar"/>
    <w:uiPriority w:val="99"/>
    <w:unhideWhenUsed/>
    <w:rsid w:val="003B115F"/>
    <w:pPr>
      <w:tabs>
        <w:tab w:val="center" w:pos="4513"/>
        <w:tab w:val="right" w:pos="9026"/>
      </w:tabs>
    </w:pPr>
  </w:style>
  <w:style w:type="character" w:customStyle="1" w:styleId="FooterChar">
    <w:name w:val="Footer Char"/>
    <w:basedOn w:val="DefaultParagraphFont"/>
    <w:link w:val="Footer"/>
    <w:uiPriority w:val="99"/>
    <w:rsid w:val="003B115F"/>
  </w:style>
  <w:style w:type="paragraph" w:styleId="BalloonText">
    <w:name w:val="Balloon Text"/>
    <w:basedOn w:val="Normal"/>
    <w:link w:val="BalloonTextChar"/>
    <w:uiPriority w:val="99"/>
    <w:semiHidden/>
    <w:unhideWhenUsed/>
    <w:rsid w:val="003B115F"/>
    <w:rPr>
      <w:rFonts w:ascii="Tahoma" w:hAnsi="Tahoma" w:cs="Tahoma"/>
      <w:sz w:val="16"/>
      <w:szCs w:val="16"/>
    </w:rPr>
  </w:style>
  <w:style w:type="character" w:customStyle="1" w:styleId="BalloonTextChar">
    <w:name w:val="Balloon Text Char"/>
    <w:basedOn w:val="DefaultParagraphFont"/>
    <w:link w:val="BalloonText"/>
    <w:uiPriority w:val="99"/>
    <w:semiHidden/>
    <w:rsid w:val="003B115F"/>
    <w:rPr>
      <w:rFonts w:ascii="Tahoma" w:hAnsi="Tahoma" w:cs="Tahoma"/>
      <w:sz w:val="16"/>
      <w:szCs w:val="16"/>
    </w:rPr>
  </w:style>
  <w:style w:type="character" w:styleId="Hyperlink">
    <w:name w:val="Hyperlink"/>
    <w:basedOn w:val="DefaultParagraphFont"/>
    <w:uiPriority w:val="99"/>
    <w:unhideWhenUsed/>
    <w:rsid w:val="00F92221"/>
    <w:rPr>
      <w:color w:val="0000FF"/>
      <w:u w:val="single"/>
    </w:rPr>
  </w:style>
  <w:style w:type="paragraph" w:styleId="BodyText">
    <w:name w:val="Body Text"/>
    <w:basedOn w:val="Normal"/>
    <w:next w:val="Normal"/>
    <w:link w:val="BodyTextChar"/>
    <w:rsid w:val="007835AF"/>
    <w:pPr>
      <w:widowControl w:val="0"/>
      <w:autoSpaceDE w:val="0"/>
      <w:autoSpaceDN w:val="0"/>
      <w:adjustRightInd w:val="0"/>
    </w:pPr>
    <w:rPr>
      <w:rFonts w:ascii="Arial" w:eastAsia="Times New Roman" w:hAnsi="Arial" w:cs="Times New Roman"/>
      <w:color w:val="000000"/>
      <w:sz w:val="20"/>
      <w:szCs w:val="20"/>
      <w:lang w:val="en-US" w:eastAsia="ar-SA"/>
    </w:rPr>
  </w:style>
  <w:style w:type="character" w:customStyle="1" w:styleId="BodyTextChar">
    <w:name w:val="Body Text Char"/>
    <w:basedOn w:val="DefaultParagraphFont"/>
    <w:link w:val="BodyText"/>
    <w:rsid w:val="007835AF"/>
    <w:rPr>
      <w:rFonts w:ascii="Arial" w:eastAsia="Times New Roman" w:hAnsi="Arial" w:cs="Times New Roman"/>
      <w:color w:val="000000"/>
      <w:sz w:val="20"/>
      <w:szCs w:val="20"/>
      <w:lang w:val="en-US" w:eastAsia="ar-SA"/>
    </w:rPr>
  </w:style>
  <w:style w:type="paragraph" w:styleId="ListParagraph">
    <w:name w:val="List Paragraph"/>
    <w:basedOn w:val="Normal"/>
    <w:uiPriority w:val="34"/>
    <w:qFormat/>
    <w:rsid w:val="00BA03A7"/>
    <w:pPr>
      <w:ind w:left="720"/>
      <w:contextualSpacing/>
    </w:pPr>
  </w:style>
  <w:style w:type="character" w:styleId="UnresolvedMention">
    <w:name w:val="Unresolved Mention"/>
    <w:basedOn w:val="DefaultParagraphFont"/>
    <w:uiPriority w:val="99"/>
    <w:semiHidden/>
    <w:unhideWhenUsed/>
    <w:rsid w:val="00C42587"/>
    <w:rPr>
      <w:color w:val="605E5C"/>
      <w:shd w:val="clear" w:color="auto" w:fill="E1DFDD"/>
    </w:rPr>
  </w:style>
  <w:style w:type="table" w:styleId="TableGrid">
    <w:name w:val="Table Grid"/>
    <w:basedOn w:val="TableNormal"/>
    <w:uiPriority w:val="59"/>
    <w:rsid w:val="00500C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1213F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006377">
      <w:bodyDiv w:val="1"/>
      <w:marLeft w:val="0"/>
      <w:marRight w:val="0"/>
      <w:marTop w:val="0"/>
      <w:marBottom w:val="0"/>
      <w:divBdr>
        <w:top w:val="none" w:sz="0" w:space="0" w:color="auto"/>
        <w:left w:val="none" w:sz="0" w:space="0" w:color="auto"/>
        <w:bottom w:val="none" w:sz="0" w:space="0" w:color="auto"/>
        <w:right w:val="none" w:sz="0" w:space="0" w:color="auto"/>
      </w:divBdr>
    </w:div>
    <w:div w:id="623122797">
      <w:bodyDiv w:val="1"/>
      <w:marLeft w:val="0"/>
      <w:marRight w:val="0"/>
      <w:marTop w:val="0"/>
      <w:marBottom w:val="0"/>
      <w:divBdr>
        <w:top w:val="none" w:sz="0" w:space="0" w:color="auto"/>
        <w:left w:val="none" w:sz="0" w:space="0" w:color="auto"/>
        <w:bottom w:val="none" w:sz="0" w:space="0" w:color="auto"/>
        <w:right w:val="none" w:sz="0" w:space="0" w:color="auto"/>
      </w:divBdr>
    </w:div>
    <w:div w:id="1848716640">
      <w:bodyDiv w:val="1"/>
      <w:marLeft w:val="0"/>
      <w:marRight w:val="0"/>
      <w:marTop w:val="0"/>
      <w:marBottom w:val="0"/>
      <w:divBdr>
        <w:top w:val="none" w:sz="0" w:space="0" w:color="auto"/>
        <w:left w:val="none" w:sz="0" w:space="0" w:color="auto"/>
        <w:bottom w:val="none" w:sz="0" w:space="0" w:color="auto"/>
        <w:right w:val="none" w:sz="0" w:space="0" w:color="auto"/>
      </w:divBdr>
    </w:div>
    <w:div w:id="2089228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scie.org.uk/co-production/supporting/paying-people-who-receive-benefit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A298A85892E674FB1276068502D0146" ma:contentTypeVersion="20" ma:contentTypeDescription="Create a new document." ma:contentTypeScope="" ma:versionID="2209919254e8e5e6e2aa203c1eb4695d">
  <xsd:schema xmlns:xsd="http://www.w3.org/2001/XMLSchema" xmlns:xs="http://www.w3.org/2001/XMLSchema" xmlns:p="http://schemas.microsoft.com/office/2006/metadata/properties" xmlns:ns1="http://schemas.microsoft.com/sharepoint/v3" xmlns:ns2="44ccd035-f28d-4601-a828-5a91c4cde5c4" xmlns:ns3="a0f7d661-22f8-46eb-b0fd-84d32385946e" targetNamespace="http://schemas.microsoft.com/office/2006/metadata/properties" ma:root="true" ma:fieldsID="612aeeb8e6c2ace7229925be8ec5a689" ns1:_="" ns2:_="" ns3:_="">
    <xsd:import namespace="http://schemas.microsoft.com/sharepoint/v3"/>
    <xsd:import namespace="44ccd035-f28d-4601-a828-5a91c4cde5c4"/>
    <xsd:import namespace="a0f7d661-22f8-46eb-b0fd-84d32385946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Location"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ccd035-f28d-4601-a828-5a91c4cde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83e0442-0aa8-451b-8352-edc6ece9c078"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0f7d661-22f8-46eb-b0fd-84d32385946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0382f5b-935c-467a-8e06-80bba9d1a7a0}" ma:internalName="TaxCatchAll" ma:showField="CatchAllData" ma:web="a0f7d661-22f8-46eb-b0fd-84d3238594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44ccd035-f28d-4601-a828-5a91c4cde5c4">
      <Terms xmlns="http://schemas.microsoft.com/office/infopath/2007/PartnerControls"/>
    </lcf76f155ced4ddcb4097134ff3c332f>
    <_ip_UnifiedCompliancePolicyProperties xmlns="http://schemas.microsoft.com/sharepoint/v3" xsi:nil="true"/>
    <TaxCatchAll xmlns="a0f7d661-22f8-46eb-b0fd-84d32385946e" xsi:nil="true"/>
  </documentManagement>
</p:properties>
</file>

<file path=customXml/itemProps1.xml><?xml version="1.0" encoding="utf-8"?>
<ds:datastoreItem xmlns:ds="http://schemas.openxmlformats.org/officeDocument/2006/customXml" ds:itemID="{A97BB165-67EF-45B0-92FF-5C0E7F9E7340}">
  <ds:schemaRefs>
    <ds:schemaRef ds:uri="http://schemas.microsoft.com/sharepoint/v3/contenttype/forms"/>
  </ds:schemaRefs>
</ds:datastoreItem>
</file>

<file path=customXml/itemProps2.xml><?xml version="1.0" encoding="utf-8"?>
<ds:datastoreItem xmlns:ds="http://schemas.openxmlformats.org/officeDocument/2006/customXml" ds:itemID="{FE6B3308-B123-4CB1-B6B8-871C1E626B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4ccd035-f28d-4601-a828-5a91c4cde5c4"/>
    <ds:schemaRef ds:uri="a0f7d661-22f8-46eb-b0fd-84d3238594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7AF9F8-9F05-4D00-A079-F4341CB7940B}">
  <ds:schemaRefs>
    <ds:schemaRef ds:uri="http://schemas.microsoft.com/office/2006/metadata/properties"/>
    <ds:schemaRef ds:uri="http://schemas.microsoft.com/office/infopath/2007/PartnerControls"/>
    <ds:schemaRef ds:uri="http://schemas.microsoft.com/sharepoint/v3"/>
    <ds:schemaRef ds:uri="44ccd035-f28d-4601-a828-5a91c4cde5c4"/>
    <ds:schemaRef ds:uri="a0f7d661-22f8-46eb-b0fd-84d32385946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349</Words>
  <Characters>1991</Characters>
  <Application>Microsoft Office Word</Application>
  <DocSecurity>0</DocSecurity>
  <Lines>16</Lines>
  <Paragraphs>4</Paragraphs>
  <ScaleCrop>false</ScaleCrop>
  <Company/>
  <LinksUpToDate>false</LinksUpToDate>
  <CharactersWithSpaces>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Polly Hannan</dc:creator>
  <cp:lastModifiedBy>t_Rachel Walker</cp:lastModifiedBy>
  <cp:revision>25</cp:revision>
  <cp:lastPrinted>2024-05-23T13:31:00Z</cp:lastPrinted>
  <dcterms:created xsi:type="dcterms:W3CDTF">2025-03-08T15:37:00Z</dcterms:created>
  <dcterms:modified xsi:type="dcterms:W3CDTF">2025-03-08T15:37:00Z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0x010100FA298A85892E674FB1276068502D0146</vt:lpwstr>
  </property>
  <property fmtid="{D5CDD505-2E9C-101B-9397-08002B2CF9AE}" pid="3" name="MSIP_Label_f194113b-ecba-4458-8e2e-fa038bf17a69_Enabled">
    <vt:lpwstr>true</vt:lpwstr>
  </property>
  <property fmtid="{D5CDD505-2E9C-101B-9397-08002B2CF9AE}" pid="4" name="MSIP_Label_f194113b-ecba-4458-8e2e-fa038bf17a69_SetDate">
    <vt:lpwstr>2025-03-08T15:37:01Z</vt:lpwstr>
  </property>
  <property fmtid="{D5CDD505-2E9C-101B-9397-08002B2CF9AE}" pid="5" name="MSIP_Label_f194113b-ecba-4458-8e2e-fa038bf17a69_Method">
    <vt:lpwstr>Standard</vt:lpwstr>
  </property>
  <property fmtid="{D5CDD505-2E9C-101B-9397-08002B2CF9AE}" pid="6" name="MSIP_Label_f194113b-ecba-4458-8e2e-fa038bf17a69_Name">
    <vt:lpwstr>Internal</vt:lpwstr>
  </property>
  <property fmtid="{D5CDD505-2E9C-101B-9397-08002B2CF9AE}" pid="7" name="MSIP_Label_f194113b-ecba-4458-8e2e-fa038bf17a69_SiteId">
    <vt:lpwstr>5c317017-415d-43e6-ada1-7668f9ad3f9f</vt:lpwstr>
  </property>
  <property fmtid="{D5CDD505-2E9C-101B-9397-08002B2CF9AE}" pid="8" name="MSIP_Label_f194113b-ecba-4458-8e2e-fa038bf17a69_ActionId">
    <vt:lpwstr>b74dc3e7-4ab7-4c90-94c9-2defb5cc375f</vt:lpwstr>
  </property>
  <property fmtid="{D5CDD505-2E9C-101B-9397-08002B2CF9AE}" pid="9" name="MSIP_Label_f194113b-ecba-4458-8e2e-fa038bf17a69_ContentBits">
    <vt:lpwstr>0</vt:lpwstr>
  </property>
  <property fmtid="{D5CDD505-2E9C-101B-9397-08002B2CF9AE}" pid="10" name="MSIP_Label_f194113b-ecba-4458-8e2e-fa038bf17a69_Tag">
    <vt:lpwstr>10, 3, 0, 2</vt:lpwstr>
  </property>
  <property fmtid="{D5CDD505-2E9C-101B-9397-08002B2CF9AE}" pid="11" name="MediaServiceImageTags">
    <vt:lpwstr/>
  </property>
</Properties>
</file>